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93" w:rsidRDefault="00805D93" w:rsidP="00805D93">
      <w:pPr>
        <w:pStyle w:val="a3"/>
        <w:jc w:val="center"/>
      </w:pPr>
      <w:r>
        <w:rPr>
          <w:rStyle w:val="a4"/>
          <w:color w:val="FF0000"/>
          <w:sz w:val="19"/>
          <w:szCs w:val="19"/>
        </w:rPr>
        <w:t>Информация о сроках, местах и порядке подачи и рассмотрения апелляций</w:t>
      </w:r>
    </w:p>
    <w:p w:rsidR="00805D93" w:rsidRDefault="00805D93" w:rsidP="00805D93">
      <w:pPr>
        <w:pStyle w:val="a3"/>
      </w:pPr>
      <w:r>
        <w:rPr>
          <w:rStyle w:val="a4"/>
          <w:color w:val="0000CD"/>
        </w:rPr>
        <w:t>Участникам ЕГЭ предоставляется право подать в письменной форме апелляцию:</w:t>
      </w:r>
    </w:p>
    <w:p w:rsidR="00805D93" w:rsidRDefault="00805D93" w:rsidP="00805D93">
      <w:pPr>
        <w:pStyle w:val="a3"/>
      </w:pPr>
      <w:r>
        <w:t>-о нарушении установленного порядка проведения государственной итоговой аттестации;</w:t>
      </w:r>
    </w:p>
    <w:p w:rsidR="00805D93" w:rsidRDefault="00805D93" w:rsidP="00805D93">
      <w:pPr>
        <w:pStyle w:val="a3"/>
      </w:pPr>
      <w:r>
        <w:t>-о несогласии с выставленными баллами.</w:t>
      </w:r>
    </w:p>
    <w:p w:rsidR="00805D93" w:rsidRDefault="00805D93" w:rsidP="00805D93">
      <w:pPr>
        <w:pStyle w:val="a3"/>
      </w:pPr>
      <w:r>
        <w:t>Не принимаются апелляции:</w:t>
      </w:r>
    </w:p>
    <w:p w:rsidR="00805D93" w:rsidRDefault="00805D93" w:rsidP="00805D93">
      <w:pPr>
        <w:pStyle w:val="a3"/>
      </w:pPr>
      <w:r>
        <w:t>-по вопросам содержания и структуры контрольных измерительных материалов по учебным предметам;</w:t>
      </w:r>
    </w:p>
    <w:p w:rsidR="00805D93" w:rsidRDefault="00805D93" w:rsidP="00805D93">
      <w:pPr>
        <w:pStyle w:val="a3"/>
      </w:pPr>
      <w:r>
        <w:t>-по вопросам, связанным с нарушением участником ЕГЭ установленных требований к выполнению экзаменационной работы.</w:t>
      </w:r>
    </w:p>
    <w:p w:rsidR="00805D93" w:rsidRDefault="00805D93" w:rsidP="00805D93">
      <w:pPr>
        <w:pStyle w:val="a3"/>
      </w:pPr>
      <w:r>
        <w:rPr>
          <w:rStyle w:val="a4"/>
          <w:color w:val="0000CD"/>
        </w:rPr>
        <w:t xml:space="preserve">Апелляцию о нарушении </w:t>
      </w:r>
      <w:r>
        <w:t>установленного порядка проведения государственной итоговой аттестации  участник экзамена подает в день проведения экзамена по соответствующему учебному предмету члену государственной экзаменационной комиссии Республики Коми, не покидая ППЭ.</w:t>
      </w:r>
    </w:p>
    <w:p w:rsidR="00805D93" w:rsidRDefault="00805D93" w:rsidP="00805D93">
      <w:pPr>
        <w:pStyle w:val="a3"/>
      </w:pPr>
      <w:r>
        <w:rPr>
          <w:rStyle w:val="a4"/>
          <w:color w:val="0000CD"/>
        </w:rPr>
        <w:t xml:space="preserve">Апелляция о несогласии </w:t>
      </w:r>
      <w:r>
        <w:t xml:space="preserve">с выставленными баллами подается участником экзамена </w:t>
      </w:r>
      <w:proofErr w:type="gramStart"/>
      <w:r>
        <w:t>в</w:t>
      </w:r>
      <w:proofErr w:type="gramEnd"/>
      <w:r>
        <w:t xml:space="preserve"> течение двух рабочих дней со дня объявления результатов государственной итоговой аттестации  по соответствующему учебному предмету. Выпускники текущего года могут подать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государственной итоговой аттестации, иные участники экзамена – в ППЭ, в котором проводился экзамен. Апелляцию о несогласии с выставленными баллами участники экзамена также могут подать непосредственно в Министерство Республики Коми ответственному секретарю конфликтной комиссии. Апелляция составляется в двух экземплярах: один передается в конфликтную комиссию, другой, с пометкой ответственного лица о принятии ее на рассмотрение в конфликтную комиссию, остается у участника экзамена.</w:t>
      </w:r>
    </w:p>
    <w:p w:rsidR="00805D93" w:rsidRDefault="00805D93" w:rsidP="00805D93">
      <w:pPr>
        <w:pStyle w:val="a3"/>
      </w:pPr>
      <w:r>
        <w:rPr>
          <w:rStyle w:val="a4"/>
          <w:color w:val="0000CD"/>
        </w:rPr>
        <w:t>При рассмотрении апелляции</w:t>
      </w:r>
      <w:r>
        <w:t xml:space="preserve"> могут присутствовать участник экзамена, подавший апелляцию, и (или) его родители (законные представители), а также  должностные лица Федеральной службы по надзору в сфере образования и науки, члены государственной экзаменационной комиссии Республики Коми, представители Управления по надзору и контролю в сфере образования Министерства образования Республики Коми, общественные наблюдатели.</w:t>
      </w:r>
    </w:p>
    <w:p w:rsidR="002D7E82" w:rsidRDefault="002D7E82"/>
    <w:sectPr w:rsidR="002D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5D93"/>
    <w:rsid w:val="002D7E82"/>
    <w:rsid w:val="0080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5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2015-04-27T12:32:00Z</dcterms:created>
  <dcterms:modified xsi:type="dcterms:W3CDTF">2015-04-27T12:32:00Z</dcterms:modified>
</cp:coreProperties>
</file>